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6CE" w:rsidRPr="00B3773D" w:rsidRDefault="003356CE" w:rsidP="004F1262">
      <w:pPr>
        <w:rPr>
          <w:b/>
          <w:bCs/>
          <w:sz w:val="22"/>
          <w:szCs w:val="22"/>
        </w:rPr>
      </w:pPr>
      <w:r w:rsidRPr="00B3773D">
        <w:rPr>
          <w:b/>
          <w:bCs/>
          <w:sz w:val="22"/>
          <w:szCs w:val="22"/>
        </w:rPr>
        <w:t xml:space="preserve">                                                  INFORME DEL AUDITOR INDEPENDIENTE </w:t>
      </w:r>
    </w:p>
    <w:p w:rsidR="003356CE" w:rsidRDefault="003356CE" w:rsidP="004F1262">
      <w:pPr>
        <w:rPr>
          <w:b/>
          <w:bCs/>
          <w:sz w:val="22"/>
          <w:szCs w:val="22"/>
        </w:rPr>
      </w:pPr>
    </w:p>
    <w:p w:rsidR="003356CE" w:rsidRPr="00B3773D" w:rsidRDefault="003356CE" w:rsidP="004F1262">
      <w:pPr>
        <w:rPr>
          <w:sz w:val="22"/>
          <w:szCs w:val="22"/>
          <w:lang w:val="es-ES"/>
        </w:rPr>
      </w:pPr>
    </w:p>
    <w:p w:rsidR="003356CE" w:rsidRPr="00B3773D" w:rsidRDefault="003356CE" w:rsidP="004F1262">
      <w:pPr>
        <w:rPr>
          <w:sz w:val="22"/>
          <w:szCs w:val="22"/>
          <w:lang w:val="es-ES"/>
        </w:rPr>
      </w:pPr>
      <w:r w:rsidRPr="00B3773D">
        <w:rPr>
          <w:sz w:val="22"/>
          <w:szCs w:val="22"/>
        </w:rPr>
        <w:t>Señor</w:t>
      </w:r>
      <w:r w:rsidRPr="00B3773D">
        <w:rPr>
          <w:iCs/>
          <w:sz w:val="22"/>
          <w:szCs w:val="22"/>
        </w:rPr>
        <w:t xml:space="preserve"> </w:t>
      </w:r>
      <w:r w:rsidRPr="00B3773D">
        <w:rPr>
          <w:sz w:val="22"/>
          <w:szCs w:val="22"/>
        </w:rPr>
        <w:t>…</w:t>
      </w:r>
      <w:proofErr w:type="gramStart"/>
      <w:r w:rsidRPr="00B3773D">
        <w:rPr>
          <w:sz w:val="22"/>
          <w:szCs w:val="22"/>
        </w:rPr>
        <w:t>…….</w:t>
      </w:r>
      <w:proofErr w:type="gramEnd"/>
      <w:r w:rsidRPr="00B3773D">
        <w:rPr>
          <w:sz w:val="22"/>
          <w:szCs w:val="22"/>
        </w:rPr>
        <w:t>. de</w:t>
      </w:r>
    </w:p>
    <w:p w:rsidR="003356CE" w:rsidRPr="00B3773D" w:rsidRDefault="003356CE" w:rsidP="004F1262">
      <w:pPr>
        <w:rPr>
          <w:sz w:val="22"/>
          <w:szCs w:val="22"/>
          <w:lang w:val="es-ES"/>
        </w:rPr>
      </w:pPr>
      <w:r w:rsidRPr="00B3773D">
        <w:rPr>
          <w:b/>
          <w:bCs/>
          <w:sz w:val="22"/>
          <w:szCs w:val="22"/>
        </w:rPr>
        <w:t>ABCD</w:t>
      </w:r>
    </w:p>
    <w:p w:rsidR="003356CE" w:rsidRPr="00B3773D" w:rsidRDefault="003356CE" w:rsidP="004F1262">
      <w:pPr>
        <w:rPr>
          <w:sz w:val="22"/>
          <w:szCs w:val="22"/>
          <w:lang w:val="es-ES"/>
        </w:rPr>
      </w:pPr>
      <w:r w:rsidRPr="00B3773D">
        <w:rPr>
          <w:sz w:val="22"/>
          <w:szCs w:val="22"/>
        </w:rPr>
        <w:t>CUIT N°</w:t>
      </w:r>
      <w:r w:rsidRPr="00B3773D">
        <w:rPr>
          <w:sz w:val="22"/>
          <w:szCs w:val="22"/>
          <w:vertAlign w:val="superscript"/>
        </w:rPr>
        <w:t xml:space="preserve"> </w:t>
      </w:r>
      <w:r w:rsidRPr="00B3773D">
        <w:rPr>
          <w:sz w:val="22"/>
          <w:szCs w:val="22"/>
        </w:rPr>
        <w:t>Domicilio legal</w:t>
      </w:r>
    </w:p>
    <w:p w:rsidR="003356CE" w:rsidRDefault="003356CE" w:rsidP="004F1262">
      <w:pPr>
        <w:rPr>
          <w:b/>
          <w:bCs/>
          <w:sz w:val="22"/>
          <w:szCs w:val="22"/>
        </w:rPr>
      </w:pPr>
    </w:p>
    <w:p w:rsidR="003356CE" w:rsidRDefault="003356CE" w:rsidP="004F1262">
      <w:pPr>
        <w:rPr>
          <w:b/>
          <w:bCs/>
          <w:sz w:val="22"/>
          <w:szCs w:val="22"/>
        </w:rPr>
      </w:pPr>
    </w:p>
    <w:p w:rsidR="003356CE" w:rsidRPr="00B3773D" w:rsidRDefault="003356CE" w:rsidP="004F1262">
      <w:pPr>
        <w:rPr>
          <w:b/>
          <w:bCs/>
          <w:sz w:val="22"/>
          <w:szCs w:val="22"/>
        </w:rPr>
      </w:pPr>
      <w:r w:rsidRPr="00B3773D">
        <w:rPr>
          <w:b/>
          <w:bCs/>
          <w:sz w:val="22"/>
          <w:szCs w:val="22"/>
        </w:rPr>
        <w:t>Informe sobre los estados contables</w:t>
      </w:r>
    </w:p>
    <w:p w:rsidR="003356CE" w:rsidRPr="00B3773D" w:rsidRDefault="003356CE" w:rsidP="00782959">
      <w:pPr>
        <w:jc w:val="both"/>
        <w:rPr>
          <w:sz w:val="22"/>
          <w:szCs w:val="22"/>
        </w:rPr>
      </w:pPr>
      <w:r w:rsidRPr="00B3773D">
        <w:rPr>
          <w:sz w:val="22"/>
          <w:szCs w:val="22"/>
        </w:rPr>
        <w:t>He</w:t>
      </w:r>
      <w:r>
        <w:rPr>
          <w:sz w:val="22"/>
          <w:szCs w:val="22"/>
        </w:rPr>
        <w:t xml:space="preserve"> </w:t>
      </w:r>
      <w:r w:rsidRPr="00B3773D">
        <w:rPr>
          <w:sz w:val="22"/>
          <w:szCs w:val="22"/>
        </w:rPr>
        <w:t>auditado</w:t>
      </w:r>
      <w:r>
        <w:rPr>
          <w:sz w:val="22"/>
          <w:szCs w:val="22"/>
        </w:rPr>
        <w:t xml:space="preserve"> </w:t>
      </w:r>
      <w:r w:rsidRPr="00B3773D">
        <w:rPr>
          <w:sz w:val="22"/>
          <w:szCs w:val="22"/>
        </w:rPr>
        <w:t>los</w:t>
      </w:r>
      <w:r>
        <w:rPr>
          <w:sz w:val="22"/>
          <w:szCs w:val="22"/>
        </w:rPr>
        <w:t xml:space="preserve"> </w:t>
      </w:r>
      <w:r w:rsidRPr="00B3773D">
        <w:rPr>
          <w:sz w:val="22"/>
          <w:szCs w:val="22"/>
        </w:rPr>
        <w:t>estados</w:t>
      </w:r>
      <w:r>
        <w:rPr>
          <w:sz w:val="22"/>
          <w:szCs w:val="22"/>
        </w:rPr>
        <w:t xml:space="preserve"> </w:t>
      </w:r>
      <w:r w:rsidRPr="00B3773D">
        <w:rPr>
          <w:sz w:val="22"/>
          <w:szCs w:val="22"/>
        </w:rPr>
        <w:t>contables</w:t>
      </w:r>
      <w:r>
        <w:rPr>
          <w:sz w:val="22"/>
          <w:szCs w:val="22"/>
        </w:rPr>
        <w:t xml:space="preserve"> </w:t>
      </w:r>
      <w:r w:rsidRPr="00B3773D">
        <w:rPr>
          <w:sz w:val="22"/>
          <w:szCs w:val="22"/>
        </w:rPr>
        <w:t>adjuntos</w:t>
      </w:r>
      <w:r>
        <w:rPr>
          <w:sz w:val="22"/>
          <w:szCs w:val="22"/>
        </w:rPr>
        <w:t xml:space="preserve"> </w:t>
      </w:r>
      <w:r w:rsidRPr="00B3773D">
        <w:rPr>
          <w:sz w:val="22"/>
          <w:szCs w:val="22"/>
        </w:rPr>
        <w:t>de</w:t>
      </w:r>
      <w:r>
        <w:rPr>
          <w:sz w:val="22"/>
          <w:szCs w:val="22"/>
        </w:rPr>
        <w:t xml:space="preserve"> ABCD, </w:t>
      </w:r>
      <w:r w:rsidRPr="00B3773D">
        <w:rPr>
          <w:sz w:val="22"/>
          <w:szCs w:val="22"/>
        </w:rPr>
        <w:t>que</w:t>
      </w:r>
      <w:r>
        <w:rPr>
          <w:sz w:val="22"/>
          <w:szCs w:val="22"/>
        </w:rPr>
        <w:t xml:space="preserve"> </w:t>
      </w:r>
      <w:r w:rsidRPr="00B3773D">
        <w:rPr>
          <w:sz w:val="22"/>
          <w:szCs w:val="22"/>
        </w:rPr>
        <w:t>comprenden</w:t>
      </w:r>
      <w:r>
        <w:rPr>
          <w:sz w:val="22"/>
          <w:szCs w:val="22"/>
        </w:rPr>
        <w:t xml:space="preserve"> </w:t>
      </w:r>
      <w:r w:rsidRPr="00B3773D">
        <w:rPr>
          <w:sz w:val="22"/>
          <w:szCs w:val="22"/>
        </w:rPr>
        <w:t>el Estado</w:t>
      </w:r>
      <w:r>
        <w:rPr>
          <w:sz w:val="22"/>
          <w:szCs w:val="22"/>
        </w:rPr>
        <w:t xml:space="preserve"> </w:t>
      </w:r>
      <w:r w:rsidRPr="00B3773D">
        <w:rPr>
          <w:sz w:val="22"/>
          <w:szCs w:val="22"/>
        </w:rPr>
        <w:t>de situación     patrimonial</w:t>
      </w:r>
      <w:r>
        <w:rPr>
          <w:sz w:val="22"/>
          <w:szCs w:val="22"/>
        </w:rPr>
        <w:t xml:space="preserve"> </w:t>
      </w:r>
      <w:r w:rsidRPr="00B3773D">
        <w:rPr>
          <w:sz w:val="22"/>
          <w:szCs w:val="22"/>
        </w:rPr>
        <w:t>al</w:t>
      </w:r>
      <w:r>
        <w:rPr>
          <w:sz w:val="22"/>
          <w:szCs w:val="22"/>
        </w:rPr>
        <w:t xml:space="preserve"> (día) </w:t>
      </w:r>
      <w:r w:rsidRPr="00B3773D">
        <w:rPr>
          <w:sz w:val="22"/>
          <w:szCs w:val="22"/>
        </w:rPr>
        <w:t xml:space="preserve">de </w:t>
      </w:r>
      <w:r>
        <w:rPr>
          <w:sz w:val="22"/>
          <w:szCs w:val="22"/>
        </w:rPr>
        <w:t xml:space="preserve">(mes) </w:t>
      </w:r>
      <w:r w:rsidRPr="00B3773D">
        <w:rPr>
          <w:sz w:val="22"/>
          <w:szCs w:val="22"/>
        </w:rPr>
        <w:t>de</w:t>
      </w:r>
      <w:r>
        <w:rPr>
          <w:sz w:val="22"/>
          <w:szCs w:val="22"/>
        </w:rPr>
        <w:t xml:space="preserve"> (año)</w:t>
      </w:r>
      <w:r w:rsidRPr="00B3773D">
        <w:rPr>
          <w:sz w:val="22"/>
          <w:szCs w:val="22"/>
        </w:rPr>
        <w:t>,</w:t>
      </w:r>
      <w:r>
        <w:rPr>
          <w:sz w:val="22"/>
          <w:szCs w:val="22"/>
        </w:rPr>
        <w:t xml:space="preserve"> </w:t>
      </w:r>
      <w:r w:rsidRPr="00B3773D">
        <w:rPr>
          <w:sz w:val="22"/>
          <w:szCs w:val="22"/>
        </w:rPr>
        <w:t>el</w:t>
      </w:r>
      <w:r>
        <w:rPr>
          <w:sz w:val="22"/>
          <w:szCs w:val="22"/>
        </w:rPr>
        <w:t xml:space="preserve"> E</w:t>
      </w:r>
      <w:r w:rsidRPr="00B3773D">
        <w:rPr>
          <w:sz w:val="22"/>
          <w:szCs w:val="22"/>
        </w:rPr>
        <w:t>stado</w:t>
      </w:r>
      <w:r>
        <w:rPr>
          <w:sz w:val="22"/>
          <w:szCs w:val="22"/>
        </w:rPr>
        <w:t xml:space="preserve"> </w:t>
      </w:r>
      <w:r w:rsidRPr="00B3773D">
        <w:rPr>
          <w:sz w:val="22"/>
          <w:szCs w:val="22"/>
        </w:rPr>
        <w:t>de resultados, el Estado de evolución del patrimonio neto y el Estado de flujo de efectivo correspondientes al ejercicio económico terminado en dicha fecha, así como un resumen de</w:t>
      </w:r>
      <w:r>
        <w:rPr>
          <w:sz w:val="22"/>
          <w:szCs w:val="22"/>
        </w:rPr>
        <w:t xml:space="preserve"> </w:t>
      </w:r>
      <w:r w:rsidRPr="00B3773D">
        <w:rPr>
          <w:sz w:val="22"/>
          <w:szCs w:val="22"/>
        </w:rPr>
        <w:t>las políticas contables significativas y otra información explicativa incluidas en las notas</w:t>
      </w:r>
      <w:r>
        <w:rPr>
          <w:sz w:val="22"/>
          <w:szCs w:val="22"/>
        </w:rPr>
        <w:t xml:space="preserve"> (desde) </w:t>
      </w:r>
      <w:r w:rsidRPr="00B3773D">
        <w:rPr>
          <w:sz w:val="22"/>
          <w:szCs w:val="22"/>
        </w:rPr>
        <w:t>a</w:t>
      </w:r>
      <w:r>
        <w:rPr>
          <w:sz w:val="22"/>
          <w:szCs w:val="22"/>
        </w:rPr>
        <w:t xml:space="preserve"> (hasta) </w:t>
      </w:r>
      <w:r w:rsidRPr="00B3773D">
        <w:rPr>
          <w:sz w:val="22"/>
          <w:szCs w:val="22"/>
        </w:rPr>
        <w:t>y los anexos</w:t>
      </w:r>
      <w:r>
        <w:rPr>
          <w:sz w:val="22"/>
          <w:szCs w:val="22"/>
        </w:rPr>
        <w:t xml:space="preserve"> (desde) a (hasta)</w:t>
      </w:r>
      <w:r w:rsidRPr="00B3773D">
        <w:rPr>
          <w:sz w:val="22"/>
          <w:szCs w:val="22"/>
        </w:rPr>
        <w:t>.</w:t>
      </w:r>
    </w:p>
    <w:p w:rsidR="003356CE" w:rsidRPr="00B3773D" w:rsidRDefault="003356CE" w:rsidP="00782959">
      <w:pPr>
        <w:jc w:val="both"/>
        <w:rPr>
          <w:sz w:val="22"/>
          <w:szCs w:val="22"/>
        </w:rPr>
      </w:pPr>
      <w:r w:rsidRPr="00B3773D">
        <w:rPr>
          <w:sz w:val="22"/>
          <w:szCs w:val="22"/>
        </w:rPr>
        <w:t xml:space="preserve">Las cifras y otra información correspondientes al ejercicio económico terminado el </w:t>
      </w:r>
      <w:r>
        <w:rPr>
          <w:sz w:val="22"/>
          <w:szCs w:val="22"/>
        </w:rPr>
        <w:t>(día) de (mes)</w:t>
      </w:r>
      <w:r w:rsidRPr="00B3773D">
        <w:rPr>
          <w:sz w:val="22"/>
          <w:szCs w:val="22"/>
        </w:rPr>
        <w:t xml:space="preserve"> de </w:t>
      </w:r>
      <w:r>
        <w:rPr>
          <w:sz w:val="22"/>
          <w:szCs w:val="22"/>
        </w:rPr>
        <w:t>(año comparativo)</w:t>
      </w:r>
      <w:r w:rsidRPr="00B3773D">
        <w:rPr>
          <w:sz w:val="22"/>
          <w:szCs w:val="22"/>
        </w:rPr>
        <w:t xml:space="preserve"> son parte integrante de los estados contables mencionados precedentemente y se las presenta con el propósito de que se interpreten exclusivamente en relación con las cifras y con la información del ejercicio económico actual.</w:t>
      </w:r>
    </w:p>
    <w:p w:rsidR="003356CE" w:rsidRPr="00B3773D" w:rsidRDefault="003356CE" w:rsidP="00782959">
      <w:pPr>
        <w:jc w:val="both"/>
        <w:rPr>
          <w:sz w:val="22"/>
          <w:szCs w:val="22"/>
        </w:rPr>
      </w:pPr>
    </w:p>
    <w:p w:rsidR="003356CE" w:rsidRPr="00B3773D" w:rsidRDefault="003356CE" w:rsidP="004F1262">
      <w:pPr>
        <w:rPr>
          <w:sz w:val="22"/>
          <w:szCs w:val="22"/>
          <w:lang w:val="es-ES"/>
        </w:rPr>
      </w:pPr>
      <w:r w:rsidRPr="00B3773D">
        <w:rPr>
          <w:b/>
          <w:bCs/>
          <w:iCs/>
          <w:sz w:val="22"/>
          <w:szCs w:val="22"/>
        </w:rPr>
        <w:t>Responsabilidad de la dirección</w:t>
      </w:r>
      <w:r w:rsidRPr="00B3773D">
        <w:rPr>
          <w:sz w:val="22"/>
          <w:szCs w:val="22"/>
        </w:rPr>
        <w:t xml:space="preserve"> </w:t>
      </w:r>
      <w:r w:rsidRPr="00B3773D">
        <w:rPr>
          <w:b/>
          <w:bCs/>
          <w:iCs/>
          <w:sz w:val="22"/>
          <w:szCs w:val="22"/>
        </w:rPr>
        <w:t>en relación con los estados contables</w:t>
      </w:r>
    </w:p>
    <w:p w:rsidR="003356CE" w:rsidRPr="00B3773D" w:rsidRDefault="003356CE" w:rsidP="00782959">
      <w:pPr>
        <w:jc w:val="both"/>
        <w:rPr>
          <w:sz w:val="22"/>
          <w:szCs w:val="22"/>
        </w:rPr>
      </w:pPr>
      <w:r w:rsidRPr="00B3773D">
        <w:rPr>
          <w:sz w:val="22"/>
          <w:szCs w:val="22"/>
        </w:rPr>
        <w:t>La dirección es responsable de la preparación y presentación razonable de los estados contables adjuntos de conformidad con las normas contables profesionales argentinas, y del control interno que la dirección considere necesario para permitir la preparación de estados contables libres de incorrecciones significativas.</w:t>
      </w:r>
    </w:p>
    <w:p w:rsidR="003356CE" w:rsidRPr="00B3773D" w:rsidRDefault="003356CE" w:rsidP="004F1262">
      <w:pPr>
        <w:rPr>
          <w:sz w:val="22"/>
          <w:szCs w:val="22"/>
          <w:lang w:val="es-ES"/>
        </w:rPr>
      </w:pPr>
    </w:p>
    <w:p w:rsidR="003356CE" w:rsidRPr="00B3773D" w:rsidRDefault="003356CE" w:rsidP="004F1262">
      <w:pPr>
        <w:rPr>
          <w:sz w:val="22"/>
          <w:szCs w:val="22"/>
          <w:lang w:val="es-ES"/>
        </w:rPr>
      </w:pPr>
      <w:r w:rsidRPr="00B3773D">
        <w:rPr>
          <w:b/>
          <w:bCs/>
          <w:iCs/>
          <w:sz w:val="22"/>
          <w:szCs w:val="22"/>
        </w:rPr>
        <w:t>Responsabilidad del auditor</w:t>
      </w:r>
    </w:p>
    <w:p w:rsidR="003356CE" w:rsidRPr="00B3773D" w:rsidRDefault="003356CE" w:rsidP="00782959">
      <w:pPr>
        <w:jc w:val="both"/>
        <w:rPr>
          <w:sz w:val="22"/>
          <w:szCs w:val="22"/>
          <w:lang w:val="es-ES"/>
        </w:rPr>
      </w:pPr>
      <w:r w:rsidRPr="00B3773D">
        <w:rPr>
          <w:sz w:val="22"/>
          <w:szCs w:val="22"/>
        </w:rPr>
        <w:t xml:space="preserve">Mi </w:t>
      </w:r>
      <w:r w:rsidRPr="00B3773D">
        <w:rPr>
          <w:iCs/>
          <w:sz w:val="22"/>
          <w:szCs w:val="22"/>
        </w:rPr>
        <w:t>responsabilidad</w:t>
      </w:r>
      <w:r w:rsidRPr="00B3773D">
        <w:rPr>
          <w:sz w:val="22"/>
          <w:szCs w:val="22"/>
        </w:rPr>
        <w:t xml:space="preserve"> consiste en expresar una opinión sobre los estados contables adjuntos basada en mi </w:t>
      </w:r>
      <w:r w:rsidRPr="00B3773D">
        <w:rPr>
          <w:iCs/>
          <w:sz w:val="22"/>
          <w:szCs w:val="22"/>
        </w:rPr>
        <w:t>auditoría</w:t>
      </w:r>
      <w:r w:rsidRPr="00B3773D">
        <w:rPr>
          <w:sz w:val="22"/>
          <w:szCs w:val="22"/>
        </w:rPr>
        <w:t xml:space="preserve">. He </w:t>
      </w:r>
      <w:r w:rsidRPr="00B3773D">
        <w:rPr>
          <w:iCs/>
          <w:sz w:val="22"/>
          <w:szCs w:val="22"/>
        </w:rPr>
        <w:t>llevado</w:t>
      </w:r>
      <w:r w:rsidRPr="00B3773D">
        <w:rPr>
          <w:sz w:val="22"/>
          <w:szCs w:val="22"/>
        </w:rPr>
        <w:t xml:space="preserve"> a cabo mi </w:t>
      </w:r>
      <w:r w:rsidRPr="00B3773D">
        <w:rPr>
          <w:iCs/>
          <w:sz w:val="22"/>
          <w:szCs w:val="22"/>
        </w:rPr>
        <w:t>examen</w:t>
      </w:r>
      <w:r w:rsidRPr="00B3773D">
        <w:rPr>
          <w:sz w:val="22"/>
          <w:szCs w:val="22"/>
        </w:rPr>
        <w:t xml:space="preserve"> de conformidad con las normas de auditoría establecidas en </w:t>
      </w:r>
      <w:smartTag w:uri="urn:schemas-microsoft-com:office:smarttags" w:element="PersonName">
        <w:smartTagPr>
          <w:attr w:name="ProductID" w:val="la Resolución Técnica"/>
        </w:smartTagPr>
        <w:r w:rsidRPr="00B3773D">
          <w:rPr>
            <w:sz w:val="22"/>
            <w:szCs w:val="22"/>
          </w:rPr>
          <w:t>la Resolución Técnica</w:t>
        </w:r>
      </w:smartTag>
      <w:r w:rsidRPr="00B3773D">
        <w:rPr>
          <w:sz w:val="22"/>
          <w:szCs w:val="22"/>
        </w:rPr>
        <w:t xml:space="preserve"> N° 37 de </w:t>
      </w:r>
      <w:smartTag w:uri="urn:schemas-microsoft-com:office:smarttags" w:element="PersonName">
        <w:smartTagPr>
          <w:attr w:name="ProductID" w:val="la Federación Argentina"/>
        </w:smartTagPr>
        <w:r w:rsidRPr="00B3773D">
          <w:rPr>
            <w:sz w:val="22"/>
            <w:szCs w:val="22"/>
          </w:rPr>
          <w:t>la Federación Argentina</w:t>
        </w:r>
      </w:smartTag>
      <w:r w:rsidRPr="00B3773D">
        <w:rPr>
          <w:sz w:val="22"/>
          <w:szCs w:val="22"/>
        </w:rPr>
        <w:t xml:space="preserve"> de Consejos Profesionales de Ciencias Económicas, aprobada por Resolución Nº 1310/2013 del Consejo profesional de Ciencias Económicas de Corrientes. Dichas normas exigen que cumpla </w:t>
      </w:r>
      <w:r w:rsidRPr="00B3773D">
        <w:rPr>
          <w:iCs/>
          <w:sz w:val="22"/>
          <w:szCs w:val="22"/>
        </w:rPr>
        <w:t>los</w:t>
      </w:r>
      <w:r w:rsidRPr="00B3773D">
        <w:rPr>
          <w:sz w:val="22"/>
          <w:szCs w:val="22"/>
        </w:rPr>
        <w:t xml:space="preserve"> requerimientos de ética, así como que planifique y ejecute </w:t>
      </w:r>
      <w:r w:rsidRPr="00B3773D">
        <w:rPr>
          <w:iCs/>
          <w:sz w:val="22"/>
          <w:szCs w:val="22"/>
        </w:rPr>
        <w:t>la</w:t>
      </w:r>
      <w:r w:rsidRPr="00B3773D">
        <w:rPr>
          <w:sz w:val="22"/>
          <w:szCs w:val="22"/>
        </w:rPr>
        <w:t xml:space="preserve"> auditoría con el fin de obtener una seguridad razonable de que los estados contables están libres de incorrecciones significativas.</w:t>
      </w:r>
    </w:p>
    <w:p w:rsidR="003356CE" w:rsidRPr="00B3773D" w:rsidRDefault="003356CE" w:rsidP="00782959">
      <w:pPr>
        <w:jc w:val="both"/>
        <w:rPr>
          <w:sz w:val="22"/>
          <w:szCs w:val="22"/>
          <w:lang w:val="es-ES"/>
        </w:rPr>
      </w:pPr>
      <w:r w:rsidRPr="00B3773D">
        <w:rPr>
          <w:sz w:val="22"/>
          <w:szCs w:val="22"/>
        </w:rPr>
        <w:t>Una auditoría conlleva la aplicación de procedimientos para obtener elementos de juicio sobre las cifras y la información presentadas en los estados contables. Los procedimientos seleccionados dependen del juicio del auditor, incluida la valoración de los riesgos de incorrecciones significativas en los estados contables. Al efectuar dichas valoraciones del riesgo, el auditor tiene en cuenta el control interno pertinente para la preparación y presentación razonable por parte de la entidad de los estados contables, con el fin de diseñar los procedimientos de auditoría que sean adecuados en función de las circunstancias y no con la finalidad de expresar una opinión sobre la eficacia del control interno de la entidad. Una auditoría también incluye la evaluación de la adecuación de las políticas contables aplicadas y de la razonabilidad de las estimaciones contables realizadas por la dirección de la entidad, así como la evaluación de la presentación de los estados contables en su conjunto.</w:t>
      </w:r>
    </w:p>
    <w:p w:rsidR="003356CE" w:rsidRDefault="003356CE" w:rsidP="00782959">
      <w:pPr>
        <w:jc w:val="both"/>
        <w:rPr>
          <w:sz w:val="22"/>
          <w:szCs w:val="22"/>
        </w:rPr>
      </w:pPr>
      <w:r w:rsidRPr="00B3773D">
        <w:rPr>
          <w:sz w:val="22"/>
          <w:szCs w:val="22"/>
        </w:rPr>
        <w:t xml:space="preserve">Considero </w:t>
      </w:r>
      <w:r w:rsidRPr="00B3773D">
        <w:rPr>
          <w:iCs/>
          <w:sz w:val="22"/>
          <w:szCs w:val="22"/>
        </w:rPr>
        <w:t>que</w:t>
      </w:r>
      <w:r w:rsidRPr="00B3773D">
        <w:rPr>
          <w:sz w:val="22"/>
          <w:szCs w:val="22"/>
        </w:rPr>
        <w:t xml:space="preserve"> los elementos de juicio que he </w:t>
      </w:r>
      <w:r w:rsidRPr="00B3773D">
        <w:rPr>
          <w:iCs/>
          <w:sz w:val="22"/>
          <w:szCs w:val="22"/>
        </w:rPr>
        <w:t>obtenido</w:t>
      </w:r>
      <w:r w:rsidRPr="00B3773D">
        <w:rPr>
          <w:sz w:val="22"/>
          <w:szCs w:val="22"/>
        </w:rPr>
        <w:t xml:space="preserve"> proporcionan una base suficiente y adecuada para mi </w:t>
      </w:r>
      <w:r w:rsidRPr="00B3773D">
        <w:rPr>
          <w:iCs/>
          <w:sz w:val="22"/>
          <w:szCs w:val="22"/>
        </w:rPr>
        <w:t>opinión</w:t>
      </w:r>
      <w:r w:rsidRPr="00B3773D">
        <w:rPr>
          <w:sz w:val="22"/>
          <w:szCs w:val="22"/>
        </w:rPr>
        <w:t xml:space="preserve"> de auditoría.</w:t>
      </w:r>
    </w:p>
    <w:p w:rsidR="003356CE" w:rsidRPr="00B3773D" w:rsidRDefault="003356CE" w:rsidP="004F1262">
      <w:pPr>
        <w:rPr>
          <w:sz w:val="22"/>
          <w:szCs w:val="22"/>
          <w:lang w:val="es-ES"/>
        </w:rPr>
      </w:pPr>
    </w:p>
    <w:p w:rsidR="003356CE" w:rsidRPr="00B3773D" w:rsidRDefault="003356CE" w:rsidP="004F1262">
      <w:pPr>
        <w:rPr>
          <w:sz w:val="22"/>
          <w:szCs w:val="22"/>
          <w:lang w:val="es-ES"/>
        </w:rPr>
      </w:pPr>
      <w:r w:rsidRPr="00B3773D">
        <w:rPr>
          <w:b/>
          <w:bCs/>
          <w:iCs/>
          <w:sz w:val="22"/>
          <w:szCs w:val="22"/>
        </w:rPr>
        <w:t>Opinión</w:t>
      </w:r>
    </w:p>
    <w:p w:rsidR="003356CE" w:rsidRPr="00B3773D" w:rsidRDefault="003356CE" w:rsidP="00782959">
      <w:pPr>
        <w:jc w:val="both"/>
        <w:rPr>
          <w:sz w:val="22"/>
          <w:szCs w:val="22"/>
        </w:rPr>
      </w:pPr>
      <w:r w:rsidRPr="00B3773D">
        <w:rPr>
          <w:sz w:val="22"/>
          <w:szCs w:val="22"/>
        </w:rPr>
        <w:t xml:space="preserve">En mi </w:t>
      </w:r>
      <w:r w:rsidRPr="00B3773D">
        <w:rPr>
          <w:iCs/>
          <w:sz w:val="22"/>
          <w:szCs w:val="22"/>
        </w:rPr>
        <w:t>opinión</w:t>
      </w:r>
      <w:r w:rsidRPr="00B3773D">
        <w:rPr>
          <w:sz w:val="22"/>
          <w:szCs w:val="22"/>
        </w:rPr>
        <w:t xml:space="preserve">, los estados contables adjuntos presentan razonablemente, en todos sus aspectos significativos, la situación patrimonial de ABCD </w:t>
      </w:r>
      <w:r>
        <w:rPr>
          <w:sz w:val="22"/>
          <w:szCs w:val="22"/>
        </w:rPr>
        <w:t xml:space="preserve">al (día) </w:t>
      </w:r>
      <w:r w:rsidRPr="00B3773D">
        <w:rPr>
          <w:sz w:val="22"/>
          <w:szCs w:val="22"/>
        </w:rPr>
        <w:t xml:space="preserve">de </w:t>
      </w:r>
      <w:r>
        <w:rPr>
          <w:sz w:val="22"/>
          <w:szCs w:val="22"/>
        </w:rPr>
        <w:t xml:space="preserve">(mes) </w:t>
      </w:r>
      <w:r w:rsidRPr="00B3773D">
        <w:rPr>
          <w:sz w:val="22"/>
          <w:szCs w:val="22"/>
        </w:rPr>
        <w:t xml:space="preserve">de </w:t>
      </w:r>
      <w:r>
        <w:rPr>
          <w:sz w:val="22"/>
          <w:szCs w:val="22"/>
        </w:rPr>
        <w:t>(año)</w:t>
      </w:r>
      <w:r w:rsidRPr="00B3773D">
        <w:rPr>
          <w:sz w:val="22"/>
          <w:szCs w:val="22"/>
        </w:rPr>
        <w:t>, así como sus resultados, la evolución de su patrimonio neto y el flujo de su efectivo correspondientes al ejercicio económico terminado en esa fecha, de conformidad con las normas co</w:t>
      </w:r>
      <w:r>
        <w:rPr>
          <w:sz w:val="22"/>
          <w:szCs w:val="22"/>
        </w:rPr>
        <w:t>ntables profesionales argentinas</w:t>
      </w:r>
      <w:r w:rsidRPr="00B3773D">
        <w:rPr>
          <w:sz w:val="22"/>
          <w:szCs w:val="22"/>
        </w:rPr>
        <w:t>.</w:t>
      </w:r>
    </w:p>
    <w:p w:rsidR="003356CE" w:rsidRPr="00B3773D" w:rsidRDefault="003356CE" w:rsidP="004F1262">
      <w:pPr>
        <w:rPr>
          <w:sz w:val="22"/>
          <w:szCs w:val="22"/>
        </w:rPr>
      </w:pPr>
    </w:p>
    <w:p w:rsidR="003356CE" w:rsidRDefault="003356CE" w:rsidP="00B665BA">
      <w:pPr>
        <w:rPr>
          <w:b/>
          <w:sz w:val="22"/>
          <w:szCs w:val="22"/>
          <w:lang w:val="es-AR"/>
        </w:rPr>
      </w:pPr>
    </w:p>
    <w:p w:rsidR="003356CE" w:rsidRPr="00B3773D" w:rsidRDefault="003356CE" w:rsidP="00B665BA">
      <w:pPr>
        <w:rPr>
          <w:b/>
          <w:sz w:val="22"/>
          <w:szCs w:val="22"/>
          <w:lang w:val="es-AR"/>
        </w:rPr>
      </w:pPr>
      <w:r w:rsidRPr="00B3773D">
        <w:rPr>
          <w:b/>
          <w:sz w:val="22"/>
          <w:szCs w:val="22"/>
          <w:lang w:val="es-AR"/>
        </w:rPr>
        <w:lastRenderedPageBreak/>
        <w:t>Párrafo de énfasis sobre la base contable</w:t>
      </w:r>
    </w:p>
    <w:p w:rsidR="003356CE" w:rsidRPr="00B3773D" w:rsidRDefault="003356CE" w:rsidP="00782959">
      <w:pPr>
        <w:jc w:val="both"/>
        <w:rPr>
          <w:sz w:val="22"/>
          <w:szCs w:val="22"/>
          <w:lang w:val="es-AR"/>
        </w:rPr>
      </w:pPr>
      <w:r>
        <w:rPr>
          <w:sz w:val="22"/>
          <w:szCs w:val="22"/>
          <w:lang w:val="es-AR"/>
        </w:rPr>
        <w:t xml:space="preserve">Sin modificar mi opinión, quiero </w:t>
      </w:r>
      <w:r w:rsidRPr="00B3773D">
        <w:rPr>
          <w:sz w:val="22"/>
          <w:szCs w:val="22"/>
          <w:lang w:val="es-AR"/>
        </w:rPr>
        <w:t xml:space="preserve">enfatizar la información contenida en la nota </w:t>
      </w:r>
      <w:r>
        <w:rPr>
          <w:sz w:val="22"/>
          <w:szCs w:val="22"/>
          <w:lang w:val="es-AR"/>
        </w:rPr>
        <w:t>Nº XX</w:t>
      </w:r>
      <w:r w:rsidRPr="00B3773D">
        <w:rPr>
          <w:sz w:val="22"/>
          <w:szCs w:val="22"/>
          <w:lang w:val="es-AR"/>
        </w:rPr>
        <w:t xml:space="preserve"> donde se describe que la dirección de </w:t>
      </w:r>
      <w:smartTag w:uri="urn:schemas-microsoft-com:office:smarttags" w:element="PersonName">
        <w:smartTagPr>
          <w:attr w:name="ProductID" w:val="la Facpce.￼Argentin"/>
        </w:smartTagPr>
        <w:r w:rsidRPr="00B3773D">
          <w:rPr>
            <w:sz w:val="22"/>
            <w:szCs w:val="22"/>
            <w:lang w:val="es-AR"/>
          </w:rPr>
          <w:t>la Sociedad</w:t>
        </w:r>
      </w:smartTag>
      <w:r w:rsidRPr="00B3773D">
        <w:rPr>
          <w:sz w:val="22"/>
          <w:szCs w:val="22"/>
          <w:lang w:val="es-AR"/>
        </w:rPr>
        <w:t xml:space="preserve"> ha resuelto ejercer la opción de no aplicar </w:t>
      </w:r>
      <w:r>
        <w:rPr>
          <w:sz w:val="22"/>
          <w:szCs w:val="22"/>
          <w:lang w:val="es-AR"/>
        </w:rPr>
        <w:t>en el presente ejercicio las RT</w:t>
      </w:r>
      <w:r w:rsidRPr="00B3773D">
        <w:rPr>
          <w:sz w:val="22"/>
          <w:szCs w:val="22"/>
          <w:lang w:val="es-AR"/>
        </w:rPr>
        <w:t xml:space="preserve"> 6 y</w:t>
      </w:r>
      <w:r>
        <w:rPr>
          <w:sz w:val="22"/>
          <w:szCs w:val="22"/>
          <w:lang w:val="es-AR"/>
        </w:rPr>
        <w:t xml:space="preserve"> partes pertinentes referidas en RT</w:t>
      </w:r>
      <w:r w:rsidRPr="00B3773D">
        <w:rPr>
          <w:sz w:val="22"/>
          <w:szCs w:val="22"/>
          <w:lang w:val="es-AR"/>
        </w:rPr>
        <w:t xml:space="preserve"> 17</w:t>
      </w:r>
      <w:r>
        <w:rPr>
          <w:sz w:val="22"/>
          <w:szCs w:val="22"/>
          <w:lang w:val="es-AR"/>
        </w:rPr>
        <w:t xml:space="preserve"> y RT 41</w:t>
      </w:r>
      <w:r w:rsidRPr="00B3773D">
        <w:rPr>
          <w:sz w:val="22"/>
          <w:szCs w:val="22"/>
          <w:lang w:val="es-AR"/>
        </w:rPr>
        <w:t xml:space="preserve">. Por lo tanto, los efectos por la aplicación de dicho método de reexpresión, descriptos en forma cualitativa en la nota antes referida, se reflejarán en forma retroactiva a partir del próximo ejercicio, el cual finalizará el </w:t>
      </w:r>
      <w:r>
        <w:rPr>
          <w:sz w:val="22"/>
          <w:szCs w:val="22"/>
          <w:lang w:val="es-AR"/>
        </w:rPr>
        <w:t>(día)</w:t>
      </w:r>
      <w:r w:rsidRPr="00B3773D">
        <w:rPr>
          <w:sz w:val="22"/>
          <w:szCs w:val="22"/>
          <w:lang w:val="es-AR"/>
        </w:rPr>
        <w:t xml:space="preserve"> de </w:t>
      </w:r>
      <w:r>
        <w:rPr>
          <w:sz w:val="22"/>
          <w:szCs w:val="22"/>
          <w:lang w:val="es-AR"/>
        </w:rPr>
        <w:t>(mes) de 2019</w:t>
      </w:r>
      <w:r w:rsidRPr="00B3773D">
        <w:rPr>
          <w:sz w:val="22"/>
          <w:szCs w:val="22"/>
          <w:lang w:val="es-AR"/>
        </w:rPr>
        <w:t>.</w:t>
      </w:r>
    </w:p>
    <w:p w:rsidR="003356CE" w:rsidRPr="00B3773D" w:rsidRDefault="003356CE" w:rsidP="004F1262">
      <w:pPr>
        <w:rPr>
          <w:sz w:val="22"/>
          <w:szCs w:val="22"/>
        </w:rPr>
      </w:pPr>
    </w:p>
    <w:p w:rsidR="003356CE" w:rsidRPr="00B3773D" w:rsidRDefault="003356CE" w:rsidP="004F1262">
      <w:pPr>
        <w:rPr>
          <w:sz w:val="22"/>
          <w:szCs w:val="22"/>
          <w:lang w:val="es-ES"/>
        </w:rPr>
      </w:pPr>
    </w:p>
    <w:p w:rsidR="003356CE" w:rsidRPr="00B3773D" w:rsidRDefault="003356CE" w:rsidP="004F1262">
      <w:pPr>
        <w:rPr>
          <w:sz w:val="22"/>
          <w:szCs w:val="22"/>
          <w:lang w:val="es-ES"/>
        </w:rPr>
      </w:pPr>
      <w:r w:rsidRPr="00B3773D">
        <w:rPr>
          <w:b/>
          <w:bCs/>
          <w:sz w:val="22"/>
          <w:szCs w:val="22"/>
        </w:rPr>
        <w:t>Informe sobre otros requerimientos legales y reglamentarios</w:t>
      </w:r>
    </w:p>
    <w:p w:rsidR="003356CE" w:rsidRPr="00B3773D" w:rsidRDefault="003356CE" w:rsidP="00782959">
      <w:pPr>
        <w:jc w:val="both"/>
        <w:rPr>
          <w:sz w:val="22"/>
          <w:szCs w:val="22"/>
        </w:rPr>
      </w:pPr>
      <w:r w:rsidRPr="00B3773D">
        <w:rPr>
          <w:sz w:val="22"/>
          <w:szCs w:val="22"/>
        </w:rPr>
        <w:t>a) Según</w:t>
      </w:r>
      <w:r>
        <w:rPr>
          <w:sz w:val="22"/>
          <w:szCs w:val="22"/>
        </w:rPr>
        <w:t xml:space="preserve"> </w:t>
      </w:r>
      <w:r w:rsidRPr="00B3773D">
        <w:rPr>
          <w:sz w:val="22"/>
          <w:szCs w:val="22"/>
        </w:rPr>
        <w:t>surge</w:t>
      </w:r>
      <w:r>
        <w:rPr>
          <w:sz w:val="22"/>
          <w:szCs w:val="22"/>
        </w:rPr>
        <w:t xml:space="preserve"> </w:t>
      </w:r>
      <w:r w:rsidRPr="00B3773D">
        <w:rPr>
          <w:sz w:val="22"/>
          <w:szCs w:val="22"/>
        </w:rPr>
        <w:t>de</w:t>
      </w:r>
      <w:r>
        <w:rPr>
          <w:sz w:val="22"/>
          <w:szCs w:val="22"/>
        </w:rPr>
        <w:t xml:space="preserve"> </w:t>
      </w:r>
      <w:r w:rsidRPr="00B3773D">
        <w:rPr>
          <w:sz w:val="22"/>
          <w:szCs w:val="22"/>
        </w:rPr>
        <w:t>los</w:t>
      </w:r>
      <w:r>
        <w:rPr>
          <w:sz w:val="22"/>
          <w:szCs w:val="22"/>
        </w:rPr>
        <w:t xml:space="preserve"> </w:t>
      </w:r>
      <w:r w:rsidRPr="00B3773D">
        <w:rPr>
          <w:sz w:val="22"/>
          <w:szCs w:val="22"/>
        </w:rPr>
        <w:t>registros</w:t>
      </w:r>
      <w:r>
        <w:rPr>
          <w:sz w:val="22"/>
          <w:szCs w:val="22"/>
        </w:rPr>
        <w:t xml:space="preserve"> </w:t>
      </w:r>
      <w:r w:rsidRPr="00B3773D">
        <w:rPr>
          <w:sz w:val="22"/>
          <w:szCs w:val="22"/>
        </w:rPr>
        <w:t>contables</w:t>
      </w:r>
      <w:r>
        <w:rPr>
          <w:sz w:val="22"/>
          <w:szCs w:val="22"/>
        </w:rPr>
        <w:t xml:space="preserve"> </w:t>
      </w:r>
      <w:r w:rsidRPr="00B3773D">
        <w:rPr>
          <w:sz w:val="22"/>
          <w:szCs w:val="22"/>
        </w:rPr>
        <w:t>de</w:t>
      </w:r>
      <w:r>
        <w:rPr>
          <w:sz w:val="22"/>
          <w:szCs w:val="22"/>
        </w:rPr>
        <w:t xml:space="preserve"> </w:t>
      </w:r>
      <w:r w:rsidRPr="00B3773D">
        <w:rPr>
          <w:sz w:val="22"/>
          <w:szCs w:val="22"/>
        </w:rPr>
        <w:t>la entidad,</w:t>
      </w:r>
      <w:r>
        <w:rPr>
          <w:sz w:val="22"/>
          <w:szCs w:val="22"/>
        </w:rPr>
        <w:t xml:space="preserve"> </w:t>
      </w:r>
      <w:r w:rsidRPr="00B3773D">
        <w:rPr>
          <w:sz w:val="22"/>
          <w:szCs w:val="22"/>
        </w:rPr>
        <w:t>el</w:t>
      </w:r>
      <w:r>
        <w:rPr>
          <w:sz w:val="22"/>
          <w:szCs w:val="22"/>
        </w:rPr>
        <w:t xml:space="preserve"> </w:t>
      </w:r>
      <w:r w:rsidRPr="00B3773D">
        <w:rPr>
          <w:sz w:val="22"/>
          <w:szCs w:val="22"/>
        </w:rPr>
        <w:t>pasivo</w:t>
      </w:r>
      <w:r>
        <w:rPr>
          <w:sz w:val="22"/>
          <w:szCs w:val="22"/>
        </w:rPr>
        <w:t xml:space="preserve"> </w:t>
      </w:r>
      <w:r w:rsidRPr="00B3773D">
        <w:rPr>
          <w:sz w:val="22"/>
          <w:szCs w:val="22"/>
        </w:rPr>
        <w:t>devengado</w:t>
      </w:r>
      <w:r>
        <w:rPr>
          <w:sz w:val="22"/>
          <w:szCs w:val="22"/>
        </w:rPr>
        <w:t xml:space="preserve"> </w:t>
      </w:r>
      <w:r w:rsidRPr="00B3773D">
        <w:rPr>
          <w:sz w:val="22"/>
          <w:szCs w:val="22"/>
        </w:rPr>
        <w:t xml:space="preserve">al </w:t>
      </w:r>
      <w:r>
        <w:rPr>
          <w:sz w:val="22"/>
          <w:szCs w:val="22"/>
        </w:rPr>
        <w:t xml:space="preserve">(día) </w:t>
      </w:r>
      <w:r w:rsidRPr="00B3773D">
        <w:rPr>
          <w:sz w:val="22"/>
          <w:szCs w:val="22"/>
        </w:rPr>
        <w:t>de</w:t>
      </w:r>
      <w:r>
        <w:rPr>
          <w:sz w:val="22"/>
          <w:szCs w:val="22"/>
        </w:rPr>
        <w:t xml:space="preserve"> (mes) </w:t>
      </w:r>
      <w:r w:rsidRPr="00B3773D">
        <w:rPr>
          <w:sz w:val="22"/>
          <w:szCs w:val="22"/>
        </w:rPr>
        <w:t>de</w:t>
      </w:r>
      <w:r>
        <w:rPr>
          <w:sz w:val="22"/>
          <w:szCs w:val="22"/>
        </w:rPr>
        <w:t xml:space="preserve"> (año) </w:t>
      </w:r>
      <w:r w:rsidRPr="00B3773D">
        <w:rPr>
          <w:sz w:val="22"/>
          <w:szCs w:val="22"/>
        </w:rPr>
        <w:t>a</w:t>
      </w:r>
      <w:r>
        <w:rPr>
          <w:sz w:val="22"/>
          <w:szCs w:val="22"/>
        </w:rPr>
        <w:t xml:space="preserve"> </w:t>
      </w:r>
      <w:r w:rsidRPr="00B3773D">
        <w:rPr>
          <w:sz w:val="22"/>
          <w:szCs w:val="22"/>
        </w:rPr>
        <w:t>favor</w:t>
      </w:r>
      <w:r>
        <w:rPr>
          <w:sz w:val="22"/>
          <w:szCs w:val="22"/>
        </w:rPr>
        <w:t xml:space="preserve"> </w:t>
      </w:r>
      <w:r w:rsidRPr="00B3773D">
        <w:rPr>
          <w:sz w:val="22"/>
          <w:szCs w:val="22"/>
        </w:rPr>
        <w:t>del</w:t>
      </w:r>
      <w:r>
        <w:rPr>
          <w:sz w:val="22"/>
          <w:szCs w:val="22"/>
        </w:rPr>
        <w:t xml:space="preserve"> </w:t>
      </w:r>
      <w:r w:rsidRPr="00B3773D">
        <w:rPr>
          <w:sz w:val="22"/>
          <w:szCs w:val="22"/>
        </w:rPr>
        <w:t>Sistema</w:t>
      </w:r>
      <w:r>
        <w:rPr>
          <w:sz w:val="22"/>
          <w:szCs w:val="22"/>
        </w:rPr>
        <w:t xml:space="preserve"> </w:t>
      </w:r>
      <w:r w:rsidRPr="00B3773D">
        <w:rPr>
          <w:sz w:val="22"/>
          <w:szCs w:val="22"/>
        </w:rPr>
        <w:t>Integrado</w:t>
      </w:r>
      <w:r>
        <w:rPr>
          <w:sz w:val="22"/>
          <w:szCs w:val="22"/>
        </w:rPr>
        <w:t xml:space="preserve"> </w:t>
      </w:r>
      <w:r w:rsidRPr="00B3773D">
        <w:rPr>
          <w:sz w:val="22"/>
          <w:szCs w:val="22"/>
        </w:rPr>
        <w:t>Previsional</w:t>
      </w:r>
      <w:r>
        <w:rPr>
          <w:sz w:val="22"/>
          <w:szCs w:val="22"/>
        </w:rPr>
        <w:t xml:space="preserve"> </w:t>
      </w:r>
      <w:r w:rsidRPr="00B3773D">
        <w:rPr>
          <w:sz w:val="22"/>
          <w:szCs w:val="22"/>
        </w:rPr>
        <w:t>Argentino</w:t>
      </w:r>
      <w:r>
        <w:rPr>
          <w:sz w:val="22"/>
          <w:szCs w:val="22"/>
        </w:rPr>
        <w:t xml:space="preserve"> </w:t>
      </w:r>
      <w:r w:rsidRPr="00B3773D">
        <w:rPr>
          <w:sz w:val="22"/>
          <w:szCs w:val="22"/>
        </w:rPr>
        <w:t>en</w:t>
      </w:r>
      <w:r>
        <w:rPr>
          <w:sz w:val="22"/>
          <w:szCs w:val="22"/>
        </w:rPr>
        <w:t xml:space="preserve"> </w:t>
      </w:r>
      <w:r w:rsidRPr="00B3773D">
        <w:rPr>
          <w:sz w:val="22"/>
          <w:szCs w:val="22"/>
        </w:rPr>
        <w:t>concepto</w:t>
      </w:r>
      <w:r>
        <w:rPr>
          <w:sz w:val="22"/>
          <w:szCs w:val="22"/>
        </w:rPr>
        <w:t xml:space="preserve"> </w:t>
      </w:r>
      <w:r w:rsidRPr="00B3773D">
        <w:rPr>
          <w:sz w:val="22"/>
          <w:szCs w:val="22"/>
        </w:rPr>
        <w:t>de aportes y</w:t>
      </w:r>
      <w:r>
        <w:rPr>
          <w:sz w:val="22"/>
          <w:szCs w:val="22"/>
        </w:rPr>
        <w:t xml:space="preserve"> </w:t>
      </w:r>
      <w:r w:rsidRPr="00B3773D">
        <w:rPr>
          <w:sz w:val="22"/>
          <w:szCs w:val="22"/>
        </w:rPr>
        <w:t xml:space="preserve">contribuciones previsionales ascendía a $ </w:t>
      </w:r>
      <w:r>
        <w:rPr>
          <w:sz w:val="22"/>
          <w:szCs w:val="22"/>
        </w:rPr>
        <w:t xml:space="preserve">(monto en Nº y en letras) </w:t>
      </w:r>
      <w:r w:rsidRPr="00B3773D">
        <w:rPr>
          <w:sz w:val="22"/>
          <w:szCs w:val="22"/>
        </w:rPr>
        <w:t xml:space="preserve">y no era exigible a esa fecha </w:t>
      </w:r>
      <w:r>
        <w:rPr>
          <w:sz w:val="22"/>
          <w:szCs w:val="22"/>
        </w:rPr>
        <w:t>(</w:t>
      </w:r>
      <w:r>
        <w:rPr>
          <w:iCs/>
          <w:sz w:val="22"/>
          <w:szCs w:val="22"/>
        </w:rPr>
        <w:t xml:space="preserve">o </w:t>
      </w:r>
      <w:r w:rsidRPr="00B3773D">
        <w:rPr>
          <w:iCs/>
          <w:sz w:val="22"/>
          <w:szCs w:val="22"/>
        </w:rPr>
        <w:t>y era exigible a esa fecha</w:t>
      </w:r>
      <w:r>
        <w:rPr>
          <w:iCs/>
          <w:sz w:val="22"/>
          <w:szCs w:val="22"/>
        </w:rPr>
        <w:t>)</w:t>
      </w:r>
      <w:r w:rsidRPr="00B3773D">
        <w:rPr>
          <w:sz w:val="22"/>
          <w:szCs w:val="22"/>
        </w:rPr>
        <w:t>.</w:t>
      </w:r>
    </w:p>
    <w:p w:rsidR="003356CE" w:rsidRPr="00B3773D" w:rsidRDefault="003356CE" w:rsidP="00782959">
      <w:pPr>
        <w:jc w:val="both"/>
        <w:rPr>
          <w:sz w:val="22"/>
          <w:szCs w:val="22"/>
          <w:lang w:val="es-ES"/>
        </w:rPr>
      </w:pPr>
      <w:r w:rsidRPr="00B3773D">
        <w:rPr>
          <w:sz w:val="22"/>
          <w:szCs w:val="22"/>
        </w:rPr>
        <w:t>b) Los Estados contable han sido confeccionados de acuerdo con las normas establecidas en las Resoluciones Técnicas</w:t>
      </w:r>
      <w:r>
        <w:rPr>
          <w:sz w:val="22"/>
          <w:szCs w:val="22"/>
        </w:rPr>
        <w:t xml:space="preserve"> vigentes</w:t>
      </w:r>
      <w:r w:rsidRPr="00B3773D">
        <w:rPr>
          <w:sz w:val="22"/>
          <w:szCs w:val="22"/>
        </w:rPr>
        <w:t xml:space="preserve"> </w:t>
      </w:r>
      <w:r>
        <w:rPr>
          <w:sz w:val="22"/>
          <w:szCs w:val="22"/>
        </w:rPr>
        <w:t>emitidas por</w:t>
      </w:r>
      <w:r w:rsidRPr="00B3773D">
        <w:rPr>
          <w:sz w:val="22"/>
          <w:szCs w:val="22"/>
        </w:rPr>
        <w:t xml:space="preserve"> </w:t>
      </w:r>
      <w:smartTag w:uri="urn:schemas-microsoft-com:office:smarttags" w:element="PersonName">
        <w:smartTagPr>
          <w:attr w:name="ProductID" w:val="la Facpce.￼Argentin"/>
        </w:smartTagPr>
        <w:r w:rsidRPr="00B3773D">
          <w:rPr>
            <w:sz w:val="22"/>
            <w:szCs w:val="22"/>
          </w:rPr>
          <w:t>la FACPCE</w:t>
        </w:r>
      </w:smartTag>
      <w:r>
        <w:rPr>
          <w:sz w:val="22"/>
          <w:szCs w:val="22"/>
        </w:rPr>
        <w:t xml:space="preserve"> y aprobadas por el CPCE de Corrientes</w:t>
      </w:r>
      <w:r w:rsidRPr="00B3773D">
        <w:rPr>
          <w:sz w:val="22"/>
          <w:szCs w:val="22"/>
        </w:rPr>
        <w:t>.</w:t>
      </w:r>
    </w:p>
    <w:p w:rsidR="003356CE" w:rsidRDefault="003356CE" w:rsidP="00782959">
      <w:pPr>
        <w:jc w:val="both"/>
        <w:rPr>
          <w:color w:val="FF0000"/>
          <w:sz w:val="22"/>
          <w:szCs w:val="22"/>
        </w:rPr>
      </w:pPr>
      <w:r>
        <w:rPr>
          <w:sz w:val="22"/>
          <w:szCs w:val="22"/>
        </w:rPr>
        <w:t xml:space="preserve">c) </w:t>
      </w:r>
      <w:r w:rsidRPr="00B3773D">
        <w:rPr>
          <w:sz w:val="22"/>
          <w:szCs w:val="22"/>
        </w:rPr>
        <w:t>He aplicado los procedimientos sobre prevención de lavado de activos de origen</w:t>
      </w:r>
      <w:r w:rsidRPr="00B3773D">
        <w:rPr>
          <w:sz w:val="22"/>
          <w:szCs w:val="22"/>
        </w:rPr>
        <w:br/>
        <w:t xml:space="preserve">delictivo y financiación del terrorismo previsto en </w:t>
      </w:r>
      <w:smartTag w:uri="urn:schemas-microsoft-com:office:smarttags" w:element="PersonName">
        <w:smartTagPr>
          <w:attr w:name="ProductID" w:val="la Facpce.￼Argentin"/>
        </w:smartTagPr>
        <w:r w:rsidRPr="00B3773D">
          <w:rPr>
            <w:sz w:val="22"/>
            <w:szCs w:val="22"/>
          </w:rPr>
          <w:t>la Resolución N</w:t>
        </w:r>
      </w:smartTag>
      <w:r w:rsidRPr="00B3773D">
        <w:rPr>
          <w:sz w:val="22"/>
          <w:szCs w:val="22"/>
        </w:rPr>
        <w:t xml:space="preserve">° 420/11 de </w:t>
      </w:r>
      <w:smartTag w:uri="urn:schemas-microsoft-com:office:smarttags" w:element="PersonName">
        <w:smartTagPr>
          <w:attr w:name="ProductID" w:val="la Facpce.￼Argentin"/>
        </w:smartTagPr>
        <w:r w:rsidRPr="00B3773D">
          <w:rPr>
            <w:sz w:val="22"/>
            <w:szCs w:val="22"/>
          </w:rPr>
          <w:t xml:space="preserve">la </w:t>
        </w:r>
        <w:proofErr w:type="spellStart"/>
        <w:r w:rsidRPr="00B3773D">
          <w:rPr>
            <w:sz w:val="22"/>
            <w:szCs w:val="22"/>
          </w:rPr>
          <w:t>Facpce</w:t>
        </w:r>
        <w:proofErr w:type="spellEnd"/>
        <w:r w:rsidRPr="00B3773D">
          <w:rPr>
            <w:sz w:val="22"/>
            <w:szCs w:val="22"/>
          </w:rPr>
          <w:t>.</w:t>
        </w:r>
        <w:r w:rsidRPr="00B3773D">
          <w:rPr>
            <w:sz w:val="22"/>
            <w:szCs w:val="22"/>
          </w:rPr>
          <w:br/>
          <w:t>Argentin</w:t>
        </w:r>
      </w:smartTag>
      <w:r w:rsidRPr="00B3773D">
        <w:rPr>
          <w:sz w:val="22"/>
          <w:szCs w:val="22"/>
        </w:rPr>
        <w:t>a de Consejos Profe</w:t>
      </w:r>
      <w:r>
        <w:rPr>
          <w:sz w:val="22"/>
          <w:szCs w:val="22"/>
        </w:rPr>
        <w:t>sionales de Ciencias Económicas.</w:t>
      </w:r>
      <w:r w:rsidRPr="00B3773D">
        <w:rPr>
          <w:sz w:val="22"/>
          <w:szCs w:val="22"/>
        </w:rPr>
        <w:t>(</w:t>
      </w:r>
      <w:r w:rsidRPr="00B3773D">
        <w:rPr>
          <w:color w:val="FF0000"/>
          <w:sz w:val="22"/>
          <w:szCs w:val="22"/>
        </w:rPr>
        <w:t>Este párrafo solo en los casos que sea necesario)</w:t>
      </w:r>
    </w:p>
    <w:p w:rsidR="003356CE" w:rsidRPr="00B3773D" w:rsidRDefault="003356CE" w:rsidP="004F1262">
      <w:pPr>
        <w:rPr>
          <w:color w:val="FF0000"/>
          <w:sz w:val="22"/>
          <w:szCs w:val="22"/>
          <w:lang w:val="es-ES"/>
        </w:rPr>
      </w:pPr>
    </w:p>
    <w:p w:rsidR="003356CE" w:rsidRPr="00B3773D" w:rsidRDefault="003356CE" w:rsidP="004F1262">
      <w:pPr>
        <w:rPr>
          <w:sz w:val="22"/>
          <w:szCs w:val="22"/>
          <w:lang w:val="es-ES"/>
        </w:rPr>
      </w:pPr>
      <w:r w:rsidRPr="00B3773D">
        <w:rPr>
          <w:sz w:val="22"/>
          <w:szCs w:val="22"/>
        </w:rPr>
        <w:t xml:space="preserve">Ciudad de </w:t>
      </w:r>
      <w:r>
        <w:rPr>
          <w:sz w:val="22"/>
          <w:szCs w:val="22"/>
        </w:rPr>
        <w:t>Corrientes</w:t>
      </w:r>
      <w:r w:rsidRPr="00B3773D">
        <w:rPr>
          <w:sz w:val="22"/>
          <w:szCs w:val="22"/>
        </w:rPr>
        <w:t xml:space="preserve">, </w:t>
      </w:r>
      <w:r>
        <w:rPr>
          <w:sz w:val="22"/>
          <w:szCs w:val="22"/>
        </w:rPr>
        <w:t xml:space="preserve">(día) </w:t>
      </w:r>
      <w:r w:rsidRPr="00B3773D">
        <w:rPr>
          <w:sz w:val="22"/>
          <w:szCs w:val="22"/>
        </w:rPr>
        <w:t xml:space="preserve">de </w:t>
      </w:r>
      <w:r>
        <w:rPr>
          <w:sz w:val="22"/>
          <w:szCs w:val="22"/>
        </w:rPr>
        <w:t xml:space="preserve">(mes) </w:t>
      </w:r>
      <w:r w:rsidRPr="00B3773D">
        <w:rPr>
          <w:sz w:val="22"/>
          <w:szCs w:val="22"/>
        </w:rPr>
        <w:t xml:space="preserve">de </w:t>
      </w:r>
      <w:r>
        <w:rPr>
          <w:sz w:val="22"/>
          <w:szCs w:val="22"/>
        </w:rPr>
        <w:t>2018</w:t>
      </w:r>
    </w:p>
    <w:p w:rsidR="003356CE" w:rsidRPr="00B3773D" w:rsidRDefault="003356CE" w:rsidP="004F1262">
      <w:pPr>
        <w:rPr>
          <w:sz w:val="22"/>
          <w:szCs w:val="22"/>
          <w:lang w:val="es-ES"/>
        </w:rPr>
      </w:pPr>
      <w:bookmarkStart w:id="0" w:name="_GoBack"/>
      <w:bookmarkEnd w:id="0"/>
    </w:p>
    <w:sectPr w:rsidR="003356CE" w:rsidRPr="00B3773D" w:rsidSect="002428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262"/>
    <w:rsid w:val="001D6338"/>
    <w:rsid w:val="00242853"/>
    <w:rsid w:val="003356CE"/>
    <w:rsid w:val="004F1262"/>
    <w:rsid w:val="00531AEE"/>
    <w:rsid w:val="005838D6"/>
    <w:rsid w:val="00704DEA"/>
    <w:rsid w:val="00782959"/>
    <w:rsid w:val="00901A4E"/>
    <w:rsid w:val="00945F82"/>
    <w:rsid w:val="00A01815"/>
    <w:rsid w:val="00AC595A"/>
    <w:rsid w:val="00B3773D"/>
    <w:rsid w:val="00B665BA"/>
    <w:rsid w:val="00FE17F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7515641"/>
  <w15:docId w15:val="{5D0B67C7-825B-4151-A96F-7F2255C3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262"/>
    <w:rPr>
      <w:rFonts w:ascii="Times New Roman" w:eastAsia="Times New Roman" w:hAnsi="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769</Words>
  <Characters>4234</Characters>
  <Application>Microsoft Office Word</Application>
  <DocSecurity>0</DocSecurity>
  <Lines>35</Lines>
  <Paragraphs>9</Paragraphs>
  <ScaleCrop>false</ScaleCrop>
  <Company>Luffi</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Usuario</cp:lastModifiedBy>
  <cp:revision>4</cp:revision>
  <dcterms:created xsi:type="dcterms:W3CDTF">2018-10-18T12:50:00Z</dcterms:created>
  <dcterms:modified xsi:type="dcterms:W3CDTF">2018-10-18T14:54:00Z</dcterms:modified>
</cp:coreProperties>
</file>